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河北水利电力学院光荣路水专家属院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保安服务项目（二次）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14BB3C01"/>
    <w:rsid w:val="1B5A02E1"/>
    <w:rsid w:val="1BDE44E4"/>
    <w:rsid w:val="25FE2574"/>
    <w:rsid w:val="2C804E67"/>
    <w:rsid w:val="569E3725"/>
    <w:rsid w:val="619775E1"/>
    <w:rsid w:val="67B716AD"/>
    <w:rsid w:val="72F108E5"/>
    <w:rsid w:val="773214E1"/>
    <w:rsid w:val="788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2021-08-12T07:03:04Z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353BE9CA86604671A72B95F5630038BB</vt:lpwstr>
  </property>
</Properties>
</file>